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C3F62" w14:textId="77777777" w:rsidR="00A431E9" w:rsidRDefault="00A431E9" w:rsidP="00A431E9">
      <w:pPr>
        <w:shd w:val="clear" w:color="auto" w:fill="FFFFFF"/>
        <w:jc w:val="center"/>
        <w:outlineLvl w:val="1"/>
        <w:rPr>
          <w:rFonts w:ascii="Arial" w:eastAsiaTheme="minorHAnsi" w:hAnsi="Arial" w:cs="Arial"/>
          <w:bCs/>
          <w:sz w:val="28"/>
          <w:szCs w:val="28"/>
          <w:lang w:val="kk-KZ" w:eastAsia="en-US"/>
        </w:rPr>
      </w:pPr>
    </w:p>
    <w:p w14:paraId="3DD3C1C0" w14:textId="77777777" w:rsidR="00A431E9" w:rsidRDefault="00A431E9" w:rsidP="00A431E9">
      <w:pPr>
        <w:shd w:val="clear" w:color="auto" w:fill="FFFFFF"/>
        <w:jc w:val="center"/>
        <w:outlineLvl w:val="1"/>
        <w:rPr>
          <w:rFonts w:ascii="Arial" w:eastAsiaTheme="minorHAnsi" w:hAnsi="Arial" w:cs="Arial"/>
          <w:bCs/>
          <w:sz w:val="28"/>
          <w:szCs w:val="28"/>
          <w:lang w:val="kk-KZ" w:eastAsia="en-US"/>
        </w:rPr>
      </w:pPr>
    </w:p>
    <w:p w14:paraId="7FC0AD04" w14:textId="77777777" w:rsidR="007A254F" w:rsidRDefault="00A431E9" w:rsidP="00A431E9">
      <w:pPr>
        <w:shd w:val="clear" w:color="auto" w:fill="FFFFFF"/>
        <w:jc w:val="center"/>
        <w:outlineLvl w:val="1"/>
        <w:rPr>
          <w:b/>
          <w:sz w:val="28"/>
          <w:szCs w:val="28"/>
          <w:lang w:val="kk-KZ"/>
        </w:rPr>
      </w:pPr>
      <w:bookmarkStart w:id="0" w:name="_Hlk204940007"/>
      <w:r w:rsidRPr="00760012">
        <w:rPr>
          <w:rFonts w:eastAsiaTheme="minorHAnsi"/>
          <w:bCs/>
          <w:sz w:val="28"/>
          <w:szCs w:val="28"/>
          <w:lang w:val="kk-KZ" w:eastAsia="en-US"/>
        </w:rPr>
        <w:t xml:space="preserve"> </w:t>
      </w:r>
      <w:r w:rsidRPr="00760012">
        <w:rPr>
          <w:b/>
          <w:sz w:val="28"/>
          <w:szCs w:val="28"/>
          <w:lang w:val="kk-KZ"/>
        </w:rPr>
        <w:t>Екінші деңгейдегі банктер жүзеге асыратын банк қызметі</w:t>
      </w:r>
      <w:r w:rsidR="00850C0A" w:rsidRPr="00760012">
        <w:rPr>
          <w:b/>
          <w:sz w:val="28"/>
          <w:szCs w:val="28"/>
          <w:lang w:val="kk-KZ"/>
        </w:rPr>
        <w:t xml:space="preserve"> бойынша</w:t>
      </w:r>
      <w:r w:rsidRPr="00760012">
        <w:rPr>
          <w:b/>
          <w:sz w:val="28"/>
          <w:szCs w:val="28"/>
          <w:lang w:val="kk-KZ"/>
        </w:rPr>
        <w:t xml:space="preserve"> салық салынатын кірісті айқындау қағидаларын </w:t>
      </w:r>
      <w:r w:rsidR="00195037">
        <w:rPr>
          <w:b/>
          <w:sz w:val="28"/>
          <w:szCs w:val="28"/>
          <w:lang w:val="kk-KZ"/>
        </w:rPr>
        <w:t>айқындау</w:t>
      </w:r>
      <w:r w:rsidRPr="00760012">
        <w:rPr>
          <w:b/>
          <w:sz w:val="28"/>
          <w:szCs w:val="28"/>
          <w:lang w:val="kk-KZ"/>
        </w:rPr>
        <w:t xml:space="preserve"> туралы Қазақстан Республикасы Ұлттық Банкі Басқармасының </w:t>
      </w:r>
      <w:r w:rsidR="00195037" w:rsidRPr="00760012">
        <w:rPr>
          <w:b/>
          <w:sz w:val="28"/>
          <w:szCs w:val="28"/>
          <w:lang w:val="kk-KZ"/>
        </w:rPr>
        <w:t xml:space="preserve">және Қазақстан Республикасы Қаржы Министрінің  </w:t>
      </w:r>
    </w:p>
    <w:p w14:paraId="3745D8B4" w14:textId="0D974863" w:rsidR="007A254F" w:rsidRDefault="00195037" w:rsidP="00A431E9">
      <w:pPr>
        <w:shd w:val="clear" w:color="auto" w:fill="FFFFFF"/>
        <w:jc w:val="center"/>
        <w:outlineLvl w:val="1"/>
        <w:rPr>
          <w:sz w:val="28"/>
          <w:szCs w:val="28"/>
          <w:lang w:val="kk-KZ"/>
        </w:rPr>
      </w:pPr>
      <w:bookmarkStart w:id="1" w:name="_GoBack"/>
      <w:bookmarkEnd w:id="1"/>
      <w:r>
        <w:rPr>
          <w:b/>
          <w:sz w:val="28"/>
          <w:szCs w:val="28"/>
          <w:lang w:val="kk-KZ"/>
        </w:rPr>
        <w:t>б</w:t>
      </w:r>
      <w:r w:rsidR="00A431E9" w:rsidRPr="00760012">
        <w:rPr>
          <w:b/>
          <w:sz w:val="28"/>
          <w:szCs w:val="28"/>
          <w:lang w:val="kk-KZ"/>
        </w:rPr>
        <w:t xml:space="preserve">ірлескен </w:t>
      </w:r>
      <w:r w:rsidRPr="00760012">
        <w:rPr>
          <w:b/>
          <w:sz w:val="28"/>
          <w:szCs w:val="28"/>
          <w:lang w:val="kk-KZ"/>
        </w:rPr>
        <w:t xml:space="preserve">қаулысы </w:t>
      </w:r>
      <w:r w:rsidR="00A431E9" w:rsidRPr="00760012">
        <w:rPr>
          <w:b/>
          <w:sz w:val="28"/>
          <w:szCs w:val="28"/>
          <w:lang w:val="kk-KZ"/>
        </w:rPr>
        <w:t xml:space="preserve">мен </w:t>
      </w:r>
      <w:r w:rsidRPr="00760012">
        <w:rPr>
          <w:b/>
          <w:sz w:val="28"/>
          <w:szCs w:val="28"/>
          <w:lang w:val="kk-KZ"/>
        </w:rPr>
        <w:t>бұйрығы</w:t>
      </w:r>
      <w:r>
        <w:rPr>
          <w:b/>
          <w:sz w:val="28"/>
          <w:szCs w:val="28"/>
          <w:lang w:val="kk-KZ"/>
        </w:rPr>
        <w:t>ның</w:t>
      </w:r>
      <w:r w:rsidRPr="00760012">
        <w:rPr>
          <w:b/>
          <w:sz w:val="28"/>
          <w:szCs w:val="28"/>
          <w:lang w:val="kk-KZ"/>
        </w:rPr>
        <w:t xml:space="preserve"> </w:t>
      </w:r>
      <w:r w:rsidR="00A431E9" w:rsidRPr="00760012">
        <w:rPr>
          <w:b/>
          <w:sz w:val="28"/>
          <w:szCs w:val="28"/>
          <w:lang w:val="kk-KZ"/>
        </w:rPr>
        <w:t>жобасына</w:t>
      </w:r>
      <w:r w:rsidR="00A431E9" w:rsidRPr="00760012">
        <w:rPr>
          <w:sz w:val="28"/>
          <w:szCs w:val="28"/>
          <w:lang w:val="kk-KZ"/>
        </w:rPr>
        <w:t xml:space="preserve"> </w:t>
      </w:r>
    </w:p>
    <w:p w14:paraId="6AD64A85" w14:textId="1E6F84C9" w:rsidR="00A431E9" w:rsidRPr="00195037" w:rsidRDefault="00A431E9" w:rsidP="00A431E9">
      <w:pPr>
        <w:shd w:val="clear" w:color="auto" w:fill="FFFFFF"/>
        <w:jc w:val="center"/>
        <w:outlineLvl w:val="1"/>
        <w:rPr>
          <w:sz w:val="28"/>
          <w:szCs w:val="28"/>
          <w:lang w:val="kk-KZ"/>
        </w:rPr>
      </w:pPr>
      <w:r w:rsidRPr="00195037">
        <w:rPr>
          <w:sz w:val="28"/>
          <w:szCs w:val="28"/>
          <w:lang w:val="kk-KZ"/>
        </w:rPr>
        <w:t>(бұдан әрі – Жоба)</w:t>
      </w:r>
    </w:p>
    <w:p w14:paraId="39F5ADE7" w14:textId="77777777" w:rsidR="00A431E9" w:rsidRPr="00760012" w:rsidRDefault="00A431E9" w:rsidP="00A431E9">
      <w:pPr>
        <w:shd w:val="clear" w:color="auto" w:fill="FFFFFF"/>
        <w:jc w:val="center"/>
        <w:outlineLvl w:val="1"/>
        <w:rPr>
          <w:b/>
          <w:sz w:val="28"/>
          <w:szCs w:val="28"/>
          <w:lang w:val="kk-KZ"/>
        </w:rPr>
      </w:pPr>
      <w:r w:rsidRPr="00760012">
        <w:rPr>
          <w:b/>
          <w:sz w:val="28"/>
          <w:szCs w:val="28"/>
          <w:lang w:val="kk-KZ"/>
        </w:rPr>
        <w:t xml:space="preserve">АНЫҚТАМАСЫ </w:t>
      </w:r>
    </w:p>
    <w:p w14:paraId="211D4BD0" w14:textId="77777777" w:rsidR="00A431E9" w:rsidRPr="00760012" w:rsidRDefault="00A431E9" w:rsidP="00A431E9">
      <w:pPr>
        <w:shd w:val="clear" w:color="auto" w:fill="FFFFFF"/>
        <w:jc w:val="center"/>
        <w:outlineLvl w:val="1"/>
        <w:rPr>
          <w:b/>
          <w:sz w:val="28"/>
          <w:szCs w:val="28"/>
          <w:lang w:val="kk-KZ"/>
        </w:rPr>
      </w:pPr>
    </w:p>
    <w:p w14:paraId="1D973A22" w14:textId="77777777" w:rsidR="00A431E9" w:rsidRPr="00760012" w:rsidRDefault="00A431E9" w:rsidP="00A431E9">
      <w:pPr>
        <w:spacing w:line="0" w:lineRule="atLeast"/>
        <w:jc w:val="center"/>
        <w:rPr>
          <w:rFonts w:eastAsiaTheme="minorHAnsi"/>
          <w:b/>
          <w:sz w:val="28"/>
          <w:szCs w:val="28"/>
          <w:lang w:val="kk-KZ" w:eastAsia="en-US"/>
        </w:rPr>
      </w:pPr>
    </w:p>
    <w:p w14:paraId="2DC5A89A" w14:textId="66D26745" w:rsidR="00892617" w:rsidRPr="00760012" w:rsidRDefault="006A2406" w:rsidP="00892617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60012">
        <w:rPr>
          <w:rFonts w:ascii="Times New Roman" w:hAnsi="Times New Roman" w:cs="Times New Roman"/>
          <w:bCs/>
          <w:sz w:val="28"/>
          <w:szCs w:val="28"/>
          <w:lang w:val="kk-KZ"/>
        </w:rPr>
        <w:t>Ж</w:t>
      </w:r>
      <w:r w:rsidR="00892617" w:rsidRPr="0076001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оба </w:t>
      </w:r>
      <w:r w:rsidRPr="0076001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Қазақстан Республикасының </w:t>
      </w:r>
      <w:r w:rsidR="00892617" w:rsidRPr="00760012">
        <w:rPr>
          <w:rFonts w:ascii="Times New Roman" w:hAnsi="Times New Roman" w:cs="Times New Roman"/>
          <w:bCs/>
          <w:sz w:val="28"/>
          <w:szCs w:val="28"/>
          <w:lang w:val="kk-KZ"/>
        </w:rPr>
        <w:t>Салық кодексінің 357-бабы 2-тармағы</w:t>
      </w:r>
      <w:r w:rsidRPr="0076001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892617" w:rsidRPr="00760012">
        <w:rPr>
          <w:rFonts w:ascii="Times New Roman" w:hAnsi="Times New Roman" w:cs="Times New Roman"/>
          <w:bCs/>
          <w:sz w:val="28"/>
          <w:szCs w:val="28"/>
          <w:lang w:val="kk-KZ"/>
        </w:rPr>
        <w:t>4) тармақшасының екінші бөлігіне сәйкес қабылданған ережелерін іске асыру мақсатында әзірленді.</w:t>
      </w:r>
    </w:p>
    <w:p w14:paraId="2B120637" w14:textId="4062C890" w:rsidR="00892617" w:rsidRPr="00760012" w:rsidRDefault="00892617" w:rsidP="00892617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60012">
        <w:rPr>
          <w:rFonts w:ascii="Times New Roman" w:hAnsi="Times New Roman" w:cs="Times New Roman"/>
          <w:bCs/>
          <w:sz w:val="28"/>
          <w:szCs w:val="28"/>
          <w:lang w:val="kk-KZ"/>
        </w:rPr>
        <w:t>Жоба корпоративтік табыс салығын есептеу кезінде екінші деңгейдегі банктер жүзеге асыратын банктік қызметі</w:t>
      </w:r>
      <w:r w:rsidR="00850C0A" w:rsidRPr="0076001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бойынша</w:t>
      </w:r>
      <w:r w:rsidRPr="0076001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салық салынатын кірісті айқындау тәртібін </w:t>
      </w:r>
      <w:r w:rsidR="00195037">
        <w:rPr>
          <w:rFonts w:ascii="Times New Roman" w:hAnsi="Times New Roman" w:cs="Times New Roman"/>
          <w:bCs/>
          <w:sz w:val="28"/>
          <w:szCs w:val="28"/>
          <w:lang w:val="kk-KZ"/>
        </w:rPr>
        <w:t>айқындауды</w:t>
      </w:r>
      <w:r w:rsidRPr="0076001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көздейді.</w:t>
      </w:r>
    </w:p>
    <w:p w14:paraId="3CE0E334" w14:textId="77777777" w:rsidR="00892617" w:rsidRPr="00760012" w:rsidRDefault="00892617" w:rsidP="0089261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60012">
        <w:rPr>
          <w:rFonts w:ascii="Times New Roman" w:hAnsi="Times New Roman" w:cs="Times New Roman"/>
          <w:b/>
          <w:sz w:val="28"/>
          <w:szCs w:val="28"/>
          <w:lang w:val="kk-KZ"/>
        </w:rPr>
        <w:t>Жобаның күтілетін нәтижесі:</w:t>
      </w:r>
    </w:p>
    <w:p w14:paraId="488C296F" w14:textId="77777777" w:rsidR="00A67008" w:rsidRPr="00760012" w:rsidRDefault="0055098C" w:rsidP="00A67008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60012">
        <w:rPr>
          <w:rFonts w:ascii="Times New Roman" w:hAnsi="Times New Roman" w:cs="Times New Roman"/>
          <w:bCs/>
          <w:sz w:val="28"/>
          <w:szCs w:val="28"/>
          <w:lang w:val="kk-KZ"/>
        </w:rPr>
        <w:t>Күтілетін нәтиже –</w:t>
      </w:r>
      <w:r w:rsidR="00892617" w:rsidRPr="0076001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шағын</w:t>
      </w:r>
      <w:r w:rsidRPr="0076001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892617" w:rsidRPr="0076001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және орта бизнесті қолдау үшін кәсіпкерлік субъектілерін кредиттеуге екінші деңгейдегі банктерді одан әрі ынталандыру мақсатында банк секторында неғұрлым ашық және әділ салық салу тетігін құру </w:t>
      </w:r>
      <w:r w:rsidRPr="00760012">
        <w:rPr>
          <w:rFonts w:ascii="Times New Roman" w:hAnsi="Times New Roman" w:cs="Times New Roman"/>
          <w:bCs/>
          <w:sz w:val="28"/>
          <w:szCs w:val="28"/>
          <w:lang w:val="kk-KZ"/>
        </w:rPr>
        <w:t>болып табылады</w:t>
      </w:r>
      <w:r w:rsidR="00892617" w:rsidRPr="00760012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14:paraId="1ED581A3" w14:textId="441E5B78" w:rsidR="005706E1" w:rsidRPr="00760012" w:rsidRDefault="00892617" w:rsidP="00A67008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60012">
        <w:rPr>
          <w:rFonts w:ascii="Times New Roman" w:hAnsi="Times New Roman" w:cs="Times New Roman"/>
          <w:bCs/>
          <w:sz w:val="28"/>
          <w:szCs w:val="28"/>
          <w:lang w:val="kk-KZ"/>
        </w:rPr>
        <w:t>Сондай-ақ салық базасын дәл айқындау есебінен корпоративтік табыс салығы бойынша республикалық бюджетке түсетін түсімдердің ұлғаюы күтілуде.</w:t>
      </w:r>
      <w:bookmarkEnd w:id="0"/>
    </w:p>
    <w:sectPr w:rsidR="005706E1" w:rsidRPr="00760012" w:rsidSect="001F32A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314"/>
    <w:rsid w:val="00034F8A"/>
    <w:rsid w:val="00052818"/>
    <w:rsid w:val="00195037"/>
    <w:rsid w:val="0055098C"/>
    <w:rsid w:val="005706E1"/>
    <w:rsid w:val="006A2406"/>
    <w:rsid w:val="00760012"/>
    <w:rsid w:val="007A254F"/>
    <w:rsid w:val="00850C0A"/>
    <w:rsid w:val="00892617"/>
    <w:rsid w:val="00A055F7"/>
    <w:rsid w:val="00A431E9"/>
    <w:rsid w:val="00A67008"/>
    <w:rsid w:val="00D81BF6"/>
    <w:rsid w:val="00DA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FA524"/>
  <w15:chartTrackingRefBased/>
  <w15:docId w15:val="{D230E7B3-ED3D-4DEC-B2E3-1F603D5E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1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No Spacing,Айгерим,свой,мелкий,мой рабочий,Дастан1,14 TNR,No Spacing1,No Spacing_0,No Spacing_0_0,Без интеБез интервала,Без интервала11,МОЙ СТИЛЬ,Обя,норма,Без интерваль,без интервала,No Spacing11,Без интервала2,исполнитель,Без интервала1"/>
    <w:link w:val="a4"/>
    <w:uiPriority w:val="1"/>
    <w:qFormat/>
    <w:rsid w:val="00A431E9"/>
    <w:pPr>
      <w:spacing w:after="0" w:line="240" w:lineRule="auto"/>
    </w:pPr>
  </w:style>
  <w:style w:type="character" w:customStyle="1" w:styleId="a4">
    <w:name w:val="Без интервала Знак"/>
    <w:aliases w:val="No Spacing Знак,Айгерим Знак,свой Знак,мелкий Знак,мой рабочий Знак,Дастан1 Знак,14 TNR Знак,No Spacing1 Знак,No Spacing_0 Знак,No Spacing_0_0 Знак,Без интеБез интервала Знак,Без интервала11 Знак,МОЙ СТИЛЬ Знак,Обя Знак,норма Знак"/>
    <w:link w:val="a3"/>
    <w:uiPriority w:val="1"/>
    <w:qFormat/>
    <w:locked/>
    <w:rsid w:val="00A43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Айнакулова Айгерим Боранбаевна</dc:creator>
  <cp:keywords/>
  <dc:description/>
  <cp:lastModifiedBy>Айнакулова Айгерим Боранбаевна</cp:lastModifiedBy>
  <cp:revision>18</cp:revision>
  <dcterms:created xsi:type="dcterms:W3CDTF">2025-07-30T13:17:00Z</dcterms:created>
  <dcterms:modified xsi:type="dcterms:W3CDTF">2025-08-15T07:53:00Z</dcterms:modified>
</cp:coreProperties>
</file>