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560" w:rsidRDefault="00221ED4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color w:val="FF0000"/>
          <w:sz w:val="24"/>
          <w:szCs w:val="41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Legalacts порталына орналастыру үшін </w:t>
      </w:r>
      <w:r w:rsidR="001740EB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№2 </w:t>
      </w: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қосымша</w:t>
      </w:r>
    </w:p>
    <w:p w:rsidR="00951A1B" w:rsidRPr="00951A1B" w:rsidRDefault="00951A1B" w:rsidP="00951A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kk-KZ" w:eastAsia="ru-RU"/>
        </w:rPr>
      </w:pPr>
      <w:r w:rsidRPr="00951A1B">
        <w:rPr>
          <w:rFonts w:ascii="Times New Roman" w:eastAsia="Times New Roman" w:hAnsi="Times New Roman" w:cs="Times New Roman"/>
          <w:b/>
          <w:lang w:val="kk-KZ" w:eastAsia="ru-RU"/>
        </w:rPr>
        <w:t>Екінші деңгейдегі банктер жүзеге асыратын банк қызметі</w:t>
      </w:r>
      <w:r w:rsidR="004B41CE">
        <w:rPr>
          <w:rFonts w:ascii="Times New Roman" w:eastAsia="Times New Roman" w:hAnsi="Times New Roman" w:cs="Times New Roman"/>
          <w:b/>
          <w:lang w:val="kk-KZ" w:eastAsia="ru-RU"/>
        </w:rPr>
        <w:t xml:space="preserve"> бойынша</w:t>
      </w:r>
      <w:r w:rsidRPr="00951A1B">
        <w:rPr>
          <w:rFonts w:ascii="Times New Roman" w:eastAsia="Times New Roman" w:hAnsi="Times New Roman" w:cs="Times New Roman"/>
          <w:b/>
          <w:lang w:val="kk-KZ" w:eastAsia="ru-RU"/>
        </w:rPr>
        <w:t xml:space="preserve"> салық салынатын кірісті айқындау қағидаларын </w:t>
      </w:r>
      <w:r w:rsidR="00666352">
        <w:rPr>
          <w:rFonts w:ascii="Times New Roman" w:eastAsia="Times New Roman" w:hAnsi="Times New Roman" w:cs="Times New Roman"/>
          <w:b/>
          <w:lang w:val="kk-KZ" w:eastAsia="ru-RU"/>
        </w:rPr>
        <w:t>айқындау</w:t>
      </w:r>
      <w:r w:rsidRPr="00951A1B">
        <w:rPr>
          <w:rFonts w:ascii="Times New Roman" w:eastAsia="Times New Roman" w:hAnsi="Times New Roman" w:cs="Times New Roman"/>
          <w:b/>
          <w:lang w:val="kk-KZ" w:eastAsia="ru-RU"/>
        </w:rPr>
        <w:t xml:space="preserve"> туралы </w:t>
      </w:r>
    </w:p>
    <w:p w:rsidR="00B72560" w:rsidRPr="008D0818" w:rsidRDefault="006663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951A1B">
        <w:rPr>
          <w:rFonts w:ascii="Times New Roman" w:eastAsia="Times New Roman" w:hAnsi="Times New Roman" w:cs="Times New Roman"/>
          <w:b/>
          <w:lang w:val="kk-KZ" w:eastAsia="ru-RU"/>
        </w:rPr>
        <w:t>Қазақстан Республикасы Ұлттық Банкі Басқармасының</w:t>
      </w:r>
      <w:r w:rsidRPr="00951A1B">
        <w:rPr>
          <w:rFonts w:ascii="Times New Roman" w:eastAsia="Times New Roman" w:hAnsi="Times New Roman" w:cs="Times New Roman"/>
          <w:b/>
          <w:lang w:val="kk-KZ" w:eastAsia="ru-RU"/>
        </w:rPr>
        <w:t xml:space="preserve"> </w:t>
      </w:r>
      <w:r w:rsidR="00951A1B" w:rsidRPr="00951A1B">
        <w:rPr>
          <w:rFonts w:ascii="Times New Roman" w:eastAsia="Times New Roman" w:hAnsi="Times New Roman" w:cs="Times New Roman"/>
          <w:b/>
          <w:lang w:val="kk-KZ" w:eastAsia="ru-RU"/>
        </w:rPr>
        <w:t xml:space="preserve">және </w:t>
      </w:r>
      <w:r w:rsidRPr="00951A1B">
        <w:rPr>
          <w:rFonts w:ascii="Times New Roman" w:eastAsia="Times New Roman" w:hAnsi="Times New Roman" w:cs="Times New Roman"/>
          <w:b/>
          <w:lang w:val="kk-KZ" w:eastAsia="ru-RU"/>
        </w:rPr>
        <w:t xml:space="preserve">Қазақстан Республикасы Қаржы </w:t>
      </w:r>
      <w:r w:rsidRPr="00666352">
        <w:rPr>
          <w:rFonts w:ascii="Times New Roman" w:eastAsia="Times New Roman" w:hAnsi="Times New Roman" w:cs="Times New Roman"/>
          <w:b/>
          <w:lang w:val="kk-KZ" w:eastAsia="ru-RU"/>
        </w:rPr>
        <w:t xml:space="preserve">министрінің </w:t>
      </w:r>
      <w:r w:rsidR="00052C71" w:rsidRPr="00666352">
        <w:rPr>
          <w:rFonts w:ascii="Times New Roman" w:eastAsia="Times New Roman" w:hAnsi="Times New Roman" w:cs="Times New Roman"/>
          <w:b/>
          <w:lang w:val="kk-KZ" w:eastAsia="ru-RU"/>
        </w:rPr>
        <w:t>б</w:t>
      </w:r>
      <w:r w:rsidR="00951A1B" w:rsidRPr="00666352">
        <w:rPr>
          <w:rFonts w:ascii="Times New Roman" w:eastAsia="Times New Roman" w:hAnsi="Times New Roman" w:cs="Times New Roman"/>
          <w:b/>
          <w:lang w:val="kk-KZ" w:eastAsia="ru-RU"/>
        </w:rPr>
        <w:t xml:space="preserve">ірлескен </w:t>
      </w:r>
      <w:r w:rsidRPr="00666352">
        <w:rPr>
          <w:rFonts w:ascii="Times New Roman" w:eastAsia="Times New Roman" w:hAnsi="Times New Roman" w:cs="Times New Roman"/>
          <w:b/>
          <w:lang w:val="kk-KZ" w:eastAsia="ru-RU"/>
        </w:rPr>
        <w:t>қаулысы мен бұйрығының</w:t>
      </w:r>
      <w:r w:rsidR="00951A1B" w:rsidRPr="00666352">
        <w:rPr>
          <w:rFonts w:ascii="Times New Roman" w:eastAsia="Times New Roman" w:hAnsi="Times New Roman" w:cs="Times New Roman"/>
          <w:b/>
          <w:lang w:val="kk-KZ" w:eastAsia="ru-RU"/>
        </w:rPr>
        <w:t xml:space="preserve"> </w:t>
      </w:r>
      <w:r w:rsidR="00221ED4" w:rsidRPr="00666352">
        <w:rPr>
          <w:rFonts w:ascii="Times New Roman" w:eastAsia="Times New Roman" w:hAnsi="Times New Roman" w:cs="Times New Roman"/>
          <w:b/>
          <w:lang w:val="kk-KZ" w:eastAsia="ru-RU"/>
        </w:rPr>
        <w:t>жобасы</w:t>
      </w:r>
    </w:p>
    <w:p w:rsidR="00B72560" w:rsidRPr="008D0818" w:rsidRDefault="00B72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E4D5C"/>
          <w:lang w:val="kk-KZ" w:eastAsia="ru-RU"/>
        </w:rPr>
      </w:pPr>
    </w:p>
    <w:tbl>
      <w:tblPr>
        <w:tblW w:w="151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3825"/>
        <w:gridCol w:w="10914"/>
      </w:tblGrid>
      <w:tr w:rsidR="00320B61" w:rsidRPr="00666352" w:rsidTr="008C13AB">
        <w:trPr>
          <w:trHeight w:val="870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320B61" w:rsidRDefault="00221ED4" w:rsidP="003E5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20B6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1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320B61" w:rsidRDefault="00221ED4" w:rsidP="001F6CCF">
            <w:pPr>
              <w:spacing w:after="0" w:line="240" w:lineRule="auto"/>
              <w:ind w:left="201" w:right="276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20B6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жобасының атауы (НҚА түрін көрсете отырып)</w:t>
            </w:r>
          </w:p>
        </w:tc>
        <w:tc>
          <w:tcPr>
            <w:tcW w:w="10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320B61" w:rsidRDefault="00666352" w:rsidP="00666352">
            <w:pPr>
              <w:ind w:left="150" w:right="282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666352">
              <w:rPr>
                <w:rFonts w:ascii="Times New Roman" w:eastAsia="Times New Roman" w:hAnsi="Times New Roman" w:cs="Times New Roman"/>
                <w:lang w:val="kk-KZ" w:eastAsia="ru-RU"/>
              </w:rPr>
              <w:t>Екінші деңгейдегі банктер жүзеге асыратын банк қызметі бойынша салық салынатын кірісті айқынд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ау қағидаларын айқындау туралы </w:t>
            </w:r>
            <w:r w:rsidRPr="00666352">
              <w:rPr>
                <w:rFonts w:ascii="Times New Roman" w:eastAsia="Times New Roman" w:hAnsi="Times New Roman" w:cs="Times New Roman"/>
                <w:lang w:val="kk-KZ" w:eastAsia="ru-RU"/>
              </w:rPr>
              <w:t xml:space="preserve">Қазақстан Республикасы Ұлттық Банкі Басқармасының және Қазақстан Республикасы Қаржы министрінің бірлескен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қаулысы</w:t>
            </w:r>
            <w:r w:rsidRPr="00666352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666352">
              <w:rPr>
                <w:rFonts w:ascii="Times New Roman" w:eastAsia="Times New Roman" w:hAnsi="Times New Roman" w:cs="Times New Roman"/>
                <w:lang w:val="kk-KZ" w:eastAsia="ru-RU"/>
              </w:rPr>
              <w:t>мен бұйрығы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ның</w:t>
            </w:r>
            <w:r w:rsidRPr="00666352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666352">
              <w:rPr>
                <w:rFonts w:ascii="Times New Roman" w:eastAsia="Times New Roman" w:hAnsi="Times New Roman" w:cs="Times New Roman"/>
                <w:lang w:val="kk-KZ" w:eastAsia="ru-RU"/>
              </w:rPr>
              <w:t>жобасы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</w:tr>
      <w:tr w:rsidR="00320B61" w:rsidRPr="00320B61" w:rsidTr="008C13AB">
        <w:trPr>
          <w:trHeight w:val="333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320B61" w:rsidRDefault="00221ED4" w:rsidP="003E5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20B6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2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320B61" w:rsidRDefault="00221ED4" w:rsidP="001F6CCF">
            <w:pPr>
              <w:spacing w:after="0" w:line="240" w:lineRule="auto"/>
              <w:ind w:left="201" w:right="276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20B6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Әзірлеуші мемлекеттік орган</w:t>
            </w:r>
          </w:p>
        </w:tc>
        <w:tc>
          <w:tcPr>
            <w:tcW w:w="10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320B61" w:rsidRDefault="00221ED4" w:rsidP="001F6CCF">
            <w:pPr>
              <w:spacing w:after="0" w:line="240" w:lineRule="auto"/>
              <w:ind w:left="150" w:right="282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20B61">
              <w:rPr>
                <w:rFonts w:ascii="Times New Roman" w:eastAsia="Times New Roman" w:hAnsi="Times New Roman" w:cs="Times New Roman"/>
                <w:lang w:val="kk-KZ" w:eastAsia="ru-RU"/>
              </w:rPr>
              <w:t>Қазақстан Республикасының Қаржы министрлігі</w:t>
            </w:r>
          </w:p>
        </w:tc>
      </w:tr>
      <w:tr w:rsidR="00320B61" w:rsidRPr="00666352" w:rsidTr="008C13AB">
        <w:trPr>
          <w:trHeight w:val="907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320B61" w:rsidRDefault="00221ED4" w:rsidP="003E5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20B6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3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320B61" w:rsidRDefault="00221ED4" w:rsidP="001F6CCF">
            <w:pPr>
              <w:spacing w:after="0" w:line="0" w:lineRule="atLeast"/>
              <w:ind w:left="201" w:right="276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20B6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жобасын әзірлеу үшін негіздер (тиісті НҚА немесе тапсырмаға сілтеме жасай отырып (бар болса))</w:t>
            </w:r>
          </w:p>
        </w:tc>
        <w:tc>
          <w:tcPr>
            <w:tcW w:w="10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320B61" w:rsidRDefault="0020164A" w:rsidP="001F6CCF">
            <w:pPr>
              <w:pStyle w:val="25"/>
              <w:pBdr>
                <w:bottom w:val="single" w:sz="4" w:space="31" w:color="FFFFFF"/>
              </w:pBdr>
              <w:spacing w:after="0" w:line="0" w:lineRule="atLeast"/>
              <w:ind w:left="150" w:right="284"/>
              <w:contextualSpacing/>
              <w:jc w:val="both"/>
              <w:rPr>
                <w:rFonts w:ascii="Times New Roman" w:eastAsia="Times New Roman" w:hAnsi="Times New Roman"/>
                <w:lang w:val="kk-KZ" w:eastAsia="ru-RU"/>
              </w:rPr>
            </w:pPr>
            <w:r w:rsidRPr="00320B61">
              <w:rPr>
                <w:rFonts w:ascii="Times New Roman" w:hAnsi="Times New Roman"/>
                <w:lang w:val="kk-KZ"/>
              </w:rPr>
              <w:t xml:space="preserve">Жоба Қазақстан Республикасы Салық кодексінің </w:t>
            </w:r>
            <w:r w:rsidR="00F46CB1" w:rsidRPr="00320B61">
              <w:rPr>
                <w:rFonts w:ascii="Times New Roman" w:hAnsi="Times New Roman"/>
                <w:lang w:val="kk-KZ"/>
              </w:rPr>
              <w:t xml:space="preserve"> 357-бабы 2-тармағы 4) тармақшасының екiншi бөлiгiне сәйкес</w:t>
            </w:r>
            <w:r w:rsidR="003F1198" w:rsidRPr="00320B61">
              <w:rPr>
                <w:rFonts w:ascii="Times New Roman" w:hAnsi="Times New Roman"/>
                <w:lang w:val="kk-KZ"/>
              </w:rPr>
              <w:t xml:space="preserve"> әзірленді</w:t>
            </w:r>
            <w:r w:rsidR="001F6CCF">
              <w:rPr>
                <w:rFonts w:ascii="Times New Roman" w:hAnsi="Times New Roman"/>
                <w:lang w:val="kk-KZ"/>
              </w:rPr>
              <w:t>.</w:t>
            </w:r>
          </w:p>
        </w:tc>
      </w:tr>
      <w:tr w:rsidR="00320B61" w:rsidRPr="00666352" w:rsidTr="008C13AB">
        <w:trPr>
          <w:trHeight w:val="1165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320B61" w:rsidRDefault="00221ED4" w:rsidP="003E5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20B6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4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320B61" w:rsidRDefault="00221ED4" w:rsidP="001F6CCF">
            <w:pPr>
              <w:spacing w:after="0" w:line="0" w:lineRule="atLeast"/>
              <w:ind w:left="201" w:right="276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20B6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жобасының қысқаша мазмұны, негізгі ережелердің сипаттамасы</w:t>
            </w:r>
          </w:p>
        </w:tc>
        <w:tc>
          <w:tcPr>
            <w:tcW w:w="10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551E" w:rsidRDefault="003E551E" w:rsidP="001F6CCF">
            <w:pPr>
              <w:pStyle w:val="25"/>
              <w:pBdr>
                <w:bottom w:val="single" w:sz="4" w:space="31" w:color="FFFFFF"/>
              </w:pBdr>
              <w:spacing w:after="0" w:line="0" w:lineRule="atLeast"/>
              <w:ind w:left="150" w:right="282"/>
              <w:contextualSpacing/>
              <w:jc w:val="both"/>
              <w:rPr>
                <w:rFonts w:ascii="Times New Roman" w:hAnsi="Times New Roman"/>
                <w:lang w:val="kk-KZ"/>
              </w:rPr>
            </w:pPr>
          </w:p>
          <w:p w:rsidR="003E551E" w:rsidRPr="00320B61" w:rsidRDefault="00320B61" w:rsidP="00666352">
            <w:pPr>
              <w:pStyle w:val="25"/>
              <w:pBdr>
                <w:bottom w:val="single" w:sz="4" w:space="31" w:color="FFFFFF"/>
              </w:pBdr>
              <w:spacing w:after="0" w:line="0" w:lineRule="atLeast"/>
              <w:ind w:left="150" w:right="282"/>
              <w:contextualSpacing/>
              <w:jc w:val="both"/>
              <w:rPr>
                <w:rFonts w:ascii="Times New Roman" w:eastAsia="Times New Roman" w:hAnsi="Times New Roman"/>
                <w:lang w:val="kk-KZ" w:eastAsia="ru-RU"/>
              </w:rPr>
            </w:pPr>
            <w:r w:rsidRPr="00320B61">
              <w:rPr>
                <w:rFonts w:ascii="Times New Roman" w:hAnsi="Times New Roman"/>
                <w:lang w:val="kk-KZ"/>
              </w:rPr>
              <w:t xml:space="preserve">Қазақстан Республикасының Салық кодексін іске асыру мақсатында Қазақстан Республикасы Салық кодексінің 357-бабы 2-тармағы 4) тармақшасының екінші бөлігіне сәйкес әзірленген </w:t>
            </w:r>
            <w:r w:rsidR="00F17191">
              <w:rPr>
                <w:rFonts w:ascii="Times New Roman" w:hAnsi="Times New Roman"/>
                <w:lang w:val="kk-KZ"/>
              </w:rPr>
              <w:t>е</w:t>
            </w:r>
            <w:r w:rsidRPr="00320B61">
              <w:rPr>
                <w:rFonts w:ascii="Times New Roman" w:hAnsi="Times New Roman"/>
                <w:lang w:val="kk-KZ"/>
              </w:rPr>
              <w:t xml:space="preserve">кінші деңгейдегі банктер жүзеге асыратын банк қызметінен салық салынатын кірісті айқындау қағидалары мен тәртібі </w:t>
            </w:r>
            <w:r w:rsidR="00666352">
              <w:rPr>
                <w:rFonts w:ascii="Times New Roman" w:hAnsi="Times New Roman"/>
                <w:lang w:val="kk-KZ"/>
              </w:rPr>
              <w:t>айқындалады</w:t>
            </w:r>
          </w:p>
        </w:tc>
      </w:tr>
      <w:tr w:rsidR="00320B61" w:rsidRPr="00666352" w:rsidTr="008C13AB">
        <w:trPr>
          <w:trHeight w:val="1660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320B61" w:rsidRDefault="00221ED4" w:rsidP="003E5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20B6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5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320B61" w:rsidRDefault="00221ED4" w:rsidP="001F6CCF">
            <w:pPr>
              <w:spacing w:after="0" w:line="0" w:lineRule="atLeast"/>
              <w:ind w:left="201" w:right="276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20B6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Күтілетін нәтижелердің нақты мақсаттары мен мерзімдері</w:t>
            </w:r>
          </w:p>
        </w:tc>
        <w:tc>
          <w:tcPr>
            <w:tcW w:w="10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551E" w:rsidRDefault="003E551E" w:rsidP="001F6CCF">
            <w:pPr>
              <w:widowControl w:val="0"/>
              <w:pBdr>
                <w:bottom w:val="single" w:sz="4" w:space="31" w:color="FFFFFF"/>
              </w:pBdr>
              <w:tabs>
                <w:tab w:val="left" w:pos="709"/>
              </w:tabs>
              <w:spacing w:after="0" w:line="0" w:lineRule="atLeast"/>
              <w:ind w:left="150"/>
              <w:rPr>
                <w:rFonts w:ascii="Times New Roman" w:eastAsia="Calibri" w:hAnsi="Times New Roman" w:cs="Times New Roman"/>
                <w:lang w:val="kk-KZ"/>
              </w:rPr>
            </w:pPr>
          </w:p>
          <w:p w:rsidR="003E551E" w:rsidRPr="003E551E" w:rsidRDefault="00666352" w:rsidP="001F6CCF">
            <w:pPr>
              <w:widowControl w:val="0"/>
              <w:pBdr>
                <w:bottom w:val="single" w:sz="4" w:space="31" w:color="FFFFFF"/>
              </w:pBdr>
              <w:tabs>
                <w:tab w:val="left" w:pos="709"/>
              </w:tabs>
              <w:spacing w:after="0" w:line="0" w:lineRule="atLeast"/>
              <w:ind w:left="150"/>
              <w:rPr>
                <w:rFonts w:ascii="Times New Roman" w:eastAsia="Calibri" w:hAnsi="Times New Roman" w:cs="Times New Roman"/>
                <w:lang w:val="kk-KZ"/>
              </w:rPr>
            </w:pPr>
            <w:r w:rsidRPr="003E551E">
              <w:rPr>
                <w:rFonts w:ascii="Times New Roman" w:eastAsia="Calibri" w:hAnsi="Times New Roman" w:cs="Times New Roman"/>
                <w:lang w:val="kk-KZ"/>
              </w:rPr>
              <w:t xml:space="preserve">Қазақстан Республикасы Ұлттық Банкі Басқармасының 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және </w:t>
            </w:r>
            <w:r w:rsidR="003E551E" w:rsidRPr="003E551E">
              <w:rPr>
                <w:rFonts w:ascii="Times New Roman" w:eastAsia="Calibri" w:hAnsi="Times New Roman" w:cs="Times New Roman"/>
                <w:lang w:val="kk-KZ"/>
              </w:rPr>
              <w:t xml:space="preserve">Қазақстан Республикасы Қаржы министрінің бірлескен </w:t>
            </w:r>
            <w:r w:rsidRPr="00666352">
              <w:rPr>
                <w:rFonts w:ascii="Times New Roman" w:eastAsia="Calibri" w:hAnsi="Times New Roman" w:cs="Times New Roman"/>
                <w:lang w:val="kk-KZ"/>
              </w:rPr>
              <w:t xml:space="preserve">қаулысы мен бұйрығының </w:t>
            </w:r>
            <w:bookmarkStart w:id="0" w:name="_GoBack"/>
            <w:bookmarkEnd w:id="0"/>
            <w:r w:rsidR="003E551E" w:rsidRPr="003E551E">
              <w:rPr>
                <w:rFonts w:ascii="Times New Roman" w:eastAsia="Calibri" w:hAnsi="Times New Roman" w:cs="Times New Roman"/>
                <w:lang w:val="kk-KZ"/>
              </w:rPr>
              <w:t xml:space="preserve">жобасының </w:t>
            </w:r>
            <w:r w:rsidR="003E551E" w:rsidRPr="003E551E">
              <w:rPr>
                <w:rFonts w:ascii="Times New Roman" w:eastAsia="Calibri" w:hAnsi="Times New Roman" w:cs="Times New Roman"/>
                <w:b/>
                <w:bCs/>
                <w:lang w:val="kk-KZ"/>
              </w:rPr>
              <w:t>мақсаты</w:t>
            </w:r>
            <w:r w:rsidR="003E551E" w:rsidRPr="003E551E">
              <w:rPr>
                <w:rFonts w:ascii="Times New Roman" w:eastAsia="Calibri" w:hAnsi="Times New Roman" w:cs="Times New Roman"/>
                <w:lang w:val="kk-KZ"/>
              </w:rPr>
              <w:t xml:space="preserve"> корпоративтік табыс салығын есептеу үшін екінші деңгейдегі банктер жүзеге асыратын банк қызметі</w:t>
            </w:r>
            <w:r w:rsidR="004B41CE">
              <w:rPr>
                <w:rFonts w:ascii="Times New Roman" w:eastAsia="Calibri" w:hAnsi="Times New Roman" w:cs="Times New Roman"/>
                <w:lang w:val="kk-KZ"/>
              </w:rPr>
              <w:t xml:space="preserve"> бойынша</w:t>
            </w:r>
            <w:r w:rsidR="003E551E" w:rsidRPr="003E551E">
              <w:rPr>
                <w:rFonts w:ascii="Times New Roman" w:eastAsia="Calibri" w:hAnsi="Times New Roman" w:cs="Times New Roman"/>
                <w:lang w:val="kk-KZ"/>
              </w:rPr>
              <w:t xml:space="preserve"> салық салынатын кірісті ай</w:t>
            </w:r>
            <w:r w:rsidR="009D7741">
              <w:rPr>
                <w:rFonts w:ascii="Times New Roman" w:eastAsia="Calibri" w:hAnsi="Times New Roman" w:cs="Times New Roman"/>
                <w:lang w:val="kk-KZ"/>
              </w:rPr>
              <w:t>қында</w:t>
            </w:r>
            <w:r w:rsidR="003E551E" w:rsidRPr="003E551E">
              <w:rPr>
                <w:rFonts w:ascii="Times New Roman" w:eastAsia="Calibri" w:hAnsi="Times New Roman" w:cs="Times New Roman"/>
                <w:lang w:val="kk-KZ"/>
              </w:rPr>
              <w:t>у болып табылады.</w:t>
            </w:r>
          </w:p>
          <w:p w:rsidR="00B72560" w:rsidRPr="00320B61" w:rsidRDefault="003E551E" w:rsidP="001F6CCF">
            <w:pPr>
              <w:widowControl w:val="0"/>
              <w:pBdr>
                <w:bottom w:val="single" w:sz="4" w:space="31" w:color="FFFFFF"/>
              </w:pBdr>
              <w:tabs>
                <w:tab w:val="left" w:pos="709"/>
              </w:tabs>
              <w:spacing w:after="0" w:line="0" w:lineRule="atLeast"/>
              <w:ind w:left="150"/>
              <w:rPr>
                <w:rFonts w:ascii="Times New Roman" w:eastAsia="Times New Roman" w:hAnsi="Times New Roman"/>
                <w:lang w:val="kk-KZ" w:eastAsia="ru-RU"/>
              </w:rPr>
            </w:pPr>
            <w:r w:rsidRPr="003E551E">
              <w:rPr>
                <w:rFonts w:ascii="Times New Roman" w:eastAsia="Calibri" w:hAnsi="Times New Roman" w:cs="Times New Roman"/>
                <w:b/>
                <w:bCs/>
                <w:lang w:val="kk-KZ"/>
              </w:rPr>
              <w:t>Күтілетін нәтиже</w:t>
            </w:r>
            <w:r w:rsidRPr="003E551E">
              <w:rPr>
                <w:rFonts w:ascii="Times New Roman" w:eastAsia="Calibri" w:hAnsi="Times New Roman" w:cs="Times New Roman"/>
                <w:lang w:val="kk-KZ"/>
              </w:rPr>
              <w:t xml:space="preserve"> -  </w:t>
            </w:r>
            <w:r w:rsidR="00610EB8">
              <w:rPr>
                <w:rFonts w:ascii="Times New Roman" w:eastAsia="Calibri" w:hAnsi="Times New Roman" w:cs="Times New Roman"/>
                <w:lang w:val="kk-KZ"/>
              </w:rPr>
              <w:t>е</w:t>
            </w:r>
            <w:r w:rsidRPr="003E551E">
              <w:rPr>
                <w:rFonts w:ascii="Times New Roman" w:eastAsia="Calibri" w:hAnsi="Times New Roman" w:cs="Times New Roman"/>
                <w:lang w:val="kk-KZ"/>
              </w:rPr>
              <w:t>кінші деңгейдегі банктерді кәсіпкерлік субъектілеріне кредит беруге ынталандыру, сондай-ақ корпоративтік табыс салығы бойынша салық түсімін ұлғайту болып табылады.</w:t>
            </w:r>
          </w:p>
        </w:tc>
      </w:tr>
      <w:tr w:rsidR="00320B61" w:rsidRPr="00666352" w:rsidTr="008C13AB">
        <w:trPr>
          <w:trHeight w:val="603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320B61" w:rsidRDefault="00221ED4" w:rsidP="003E5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20B6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6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320B61" w:rsidRDefault="00221ED4" w:rsidP="001F6CCF">
            <w:pPr>
              <w:spacing w:after="0" w:line="0" w:lineRule="atLeast"/>
              <w:ind w:left="201" w:right="276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20B6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 қабылданған жағдайда болжамды әлеуметтік-экономикалық, құқықтық және (немесе) өзге де салдар</w:t>
            </w:r>
          </w:p>
        </w:tc>
        <w:tc>
          <w:tcPr>
            <w:tcW w:w="10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F6CCF" w:rsidRDefault="001F6CCF" w:rsidP="001F6CCF">
            <w:pPr>
              <w:spacing w:after="0" w:line="0" w:lineRule="atLeast"/>
              <w:ind w:left="150"/>
              <w:rPr>
                <w:rFonts w:ascii="Times New Roman" w:hAnsi="Times New Roman" w:cs="Times New Roman"/>
                <w:lang w:val="kk-KZ"/>
              </w:rPr>
            </w:pPr>
          </w:p>
          <w:p w:rsidR="001F6CCF" w:rsidRPr="001F6CCF" w:rsidRDefault="00D455F4" w:rsidP="001F6CCF">
            <w:pPr>
              <w:spacing w:after="0" w:line="0" w:lineRule="atLeast"/>
              <w:ind w:left="15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</w:t>
            </w:r>
            <w:r w:rsidR="001F6CCF" w:rsidRPr="001F6CCF">
              <w:rPr>
                <w:rFonts w:ascii="Times New Roman" w:hAnsi="Times New Roman" w:cs="Times New Roman"/>
                <w:lang w:val="kk-KZ"/>
              </w:rPr>
              <w:t xml:space="preserve">ұл </w:t>
            </w:r>
            <w:r>
              <w:rPr>
                <w:rFonts w:ascii="Times New Roman" w:hAnsi="Times New Roman" w:cs="Times New Roman"/>
                <w:lang w:val="kk-KZ"/>
              </w:rPr>
              <w:t>Ж</w:t>
            </w:r>
            <w:r w:rsidR="001F6CCF" w:rsidRPr="001F6CCF">
              <w:rPr>
                <w:rFonts w:ascii="Times New Roman" w:hAnsi="Times New Roman" w:cs="Times New Roman"/>
                <w:lang w:val="kk-KZ"/>
              </w:rPr>
              <w:t>оба екінші деңгейдегі банктер</w:t>
            </w:r>
            <w:r w:rsidR="001F6CCF">
              <w:rPr>
                <w:rFonts w:ascii="Times New Roman" w:hAnsi="Times New Roman" w:cs="Times New Roman"/>
                <w:lang w:val="kk-KZ"/>
              </w:rPr>
              <w:t xml:space="preserve"> (әрі қарай – ЕДБ)</w:t>
            </w:r>
            <w:r w:rsidR="001F6CCF" w:rsidRPr="001F6CCF">
              <w:rPr>
                <w:rFonts w:ascii="Times New Roman" w:hAnsi="Times New Roman" w:cs="Times New Roman"/>
                <w:lang w:val="kk-KZ"/>
              </w:rPr>
              <w:t xml:space="preserve"> жүзеге асыратын банк қызметі</w:t>
            </w:r>
            <w:r w:rsidR="004B41CE">
              <w:rPr>
                <w:rFonts w:ascii="Times New Roman" w:hAnsi="Times New Roman" w:cs="Times New Roman"/>
                <w:lang w:val="kk-KZ"/>
              </w:rPr>
              <w:t xml:space="preserve"> бойынша</w:t>
            </w:r>
            <w:r w:rsidR="001F6CCF" w:rsidRPr="001F6CCF">
              <w:rPr>
                <w:rFonts w:ascii="Times New Roman" w:hAnsi="Times New Roman" w:cs="Times New Roman"/>
                <w:lang w:val="kk-KZ"/>
              </w:rPr>
              <w:t xml:space="preserve"> түсетін салық салынатын кірісті</w:t>
            </w:r>
            <w:r w:rsidR="001F6CCF">
              <w:rPr>
                <w:rFonts w:ascii="Times New Roman" w:hAnsi="Times New Roman" w:cs="Times New Roman"/>
                <w:lang w:val="kk-KZ"/>
              </w:rPr>
              <w:t xml:space="preserve"> (әрі қарай – ССК)</w:t>
            </w:r>
            <w:r w:rsidR="001F6CCF" w:rsidRPr="001F6CCF">
              <w:rPr>
                <w:rFonts w:ascii="Times New Roman" w:hAnsi="Times New Roman" w:cs="Times New Roman"/>
                <w:lang w:val="kk-KZ"/>
              </w:rPr>
              <w:t xml:space="preserve">  айқындау үшін </w:t>
            </w:r>
            <w:r w:rsidR="001F6CCF" w:rsidRPr="001F6CCF">
              <w:rPr>
                <w:rFonts w:ascii="Times New Roman" w:hAnsi="Times New Roman" w:cs="Times New Roman"/>
                <w:b/>
                <w:bCs/>
                <w:lang w:val="kk-KZ"/>
              </w:rPr>
              <w:t>әзірленген</w:t>
            </w:r>
            <w:r w:rsidR="001F6CCF" w:rsidRPr="001F6CCF">
              <w:rPr>
                <w:rFonts w:ascii="Times New Roman" w:hAnsi="Times New Roman" w:cs="Times New Roman"/>
                <w:lang w:val="kk-KZ"/>
              </w:rPr>
              <w:t>, салықтық</w:t>
            </w:r>
            <w:r w:rsidR="001F6CCF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1F6CCF" w:rsidRPr="001F6CCF">
              <w:rPr>
                <w:rFonts w:ascii="Times New Roman" w:hAnsi="Times New Roman" w:cs="Times New Roman"/>
                <w:lang w:val="kk-KZ"/>
              </w:rPr>
              <w:t>есепке алу деректеріне негізделеді, ЕДБ ССК-ін дұрыс а</w:t>
            </w:r>
            <w:r w:rsidR="009D7741">
              <w:rPr>
                <w:rFonts w:ascii="Times New Roman" w:hAnsi="Times New Roman" w:cs="Times New Roman"/>
                <w:lang w:val="kk-KZ"/>
              </w:rPr>
              <w:t>нықт</w:t>
            </w:r>
            <w:r w:rsidR="001F6CCF" w:rsidRPr="001F6CCF">
              <w:rPr>
                <w:rFonts w:ascii="Times New Roman" w:hAnsi="Times New Roman" w:cs="Times New Roman"/>
                <w:lang w:val="kk-KZ"/>
              </w:rPr>
              <w:t xml:space="preserve">ау мақсаттары үшін, бұл корпоративтік табыс салығы бойынша бюджетке түсетін түсімдерді ұлғайтуға, сондай-ақ кәсіпкерлік субъектілерін кредиттеуге </w:t>
            </w:r>
            <w:r w:rsidR="001F6CCF">
              <w:rPr>
                <w:rFonts w:ascii="Times New Roman" w:hAnsi="Times New Roman" w:cs="Times New Roman"/>
                <w:lang w:val="kk-KZ"/>
              </w:rPr>
              <w:t>е</w:t>
            </w:r>
            <w:r w:rsidR="001F6CCF" w:rsidRPr="001F6CCF">
              <w:rPr>
                <w:rFonts w:ascii="Times New Roman" w:hAnsi="Times New Roman" w:cs="Times New Roman"/>
                <w:lang w:val="kk-KZ"/>
              </w:rPr>
              <w:t xml:space="preserve">кінші деңгейдегі банктерді ынталандыруға </w:t>
            </w:r>
            <w:r w:rsidR="001F6CCF" w:rsidRPr="001F6CCF">
              <w:rPr>
                <w:rFonts w:ascii="Times New Roman" w:hAnsi="Times New Roman" w:cs="Times New Roman"/>
                <w:b/>
                <w:bCs/>
                <w:lang w:val="kk-KZ"/>
              </w:rPr>
              <w:t>мүмкіндік береді</w:t>
            </w:r>
            <w:r w:rsidR="001F6CCF" w:rsidRPr="001F6CCF">
              <w:rPr>
                <w:rFonts w:ascii="Times New Roman" w:hAnsi="Times New Roman" w:cs="Times New Roman"/>
                <w:lang w:val="kk-KZ"/>
              </w:rPr>
              <w:t>,</w:t>
            </w:r>
            <w:r w:rsidR="001F6CCF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1F6CCF" w:rsidRPr="001F6CCF">
              <w:rPr>
                <w:rFonts w:ascii="Times New Roman" w:hAnsi="Times New Roman" w:cs="Times New Roman"/>
                <w:lang w:val="kk-KZ"/>
              </w:rPr>
              <w:t xml:space="preserve">осыған байланысты </w:t>
            </w:r>
            <w:r w:rsidR="001F6CCF" w:rsidRPr="001F6CCF">
              <w:rPr>
                <w:rFonts w:ascii="Times New Roman" w:hAnsi="Times New Roman" w:cs="Times New Roman"/>
                <w:b/>
                <w:bCs/>
                <w:lang w:val="kk-KZ"/>
              </w:rPr>
              <w:t>әлеуметтік-экономикалық, құқықтық және өзге де зардаптары болмайды.</w:t>
            </w:r>
          </w:p>
          <w:p w:rsidR="003E551E" w:rsidRPr="003E551E" w:rsidRDefault="003E551E" w:rsidP="001F6CCF">
            <w:pPr>
              <w:pStyle w:val="docdata"/>
              <w:pBdr>
                <w:bottom w:val="single" w:sz="4" w:space="0" w:color="FFFFFF"/>
              </w:pBdr>
              <w:spacing w:before="0" w:beforeAutospacing="0" w:after="0" w:afterAutospacing="0" w:line="0" w:lineRule="atLeast"/>
              <w:ind w:left="150" w:right="282"/>
              <w:jc w:val="both"/>
              <w:rPr>
                <w:rFonts w:eastAsia="Calibri"/>
                <w:sz w:val="22"/>
                <w:szCs w:val="22"/>
                <w:lang w:val="kk-KZ" w:eastAsia="en-US"/>
              </w:rPr>
            </w:pPr>
          </w:p>
        </w:tc>
      </w:tr>
    </w:tbl>
    <w:p w:rsidR="00B72560" w:rsidRPr="00B64C8B" w:rsidRDefault="00B72560">
      <w:pPr>
        <w:rPr>
          <w:rFonts w:ascii="Times New Roman" w:hAnsi="Times New Roman" w:cs="Times New Roman"/>
          <w:sz w:val="20"/>
          <w:lang w:val="kk-KZ"/>
        </w:rPr>
      </w:pPr>
    </w:p>
    <w:sectPr w:rsidR="00B72560" w:rsidRPr="00B64C8B" w:rsidSect="001F6CCF">
      <w:pgSz w:w="16838" w:h="11906" w:orient="landscape"/>
      <w:pgMar w:top="851" w:right="1134" w:bottom="24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FBC" w:rsidRDefault="002D5FBC">
      <w:pPr>
        <w:spacing w:after="0" w:line="240" w:lineRule="auto"/>
      </w:pPr>
      <w:r>
        <w:separator/>
      </w:r>
    </w:p>
  </w:endnote>
  <w:endnote w:type="continuationSeparator" w:id="0">
    <w:p w:rsidR="002D5FBC" w:rsidRDefault="002D5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FBC" w:rsidRDefault="002D5FBC">
      <w:pPr>
        <w:spacing w:after="0" w:line="240" w:lineRule="auto"/>
      </w:pPr>
      <w:r>
        <w:separator/>
      </w:r>
    </w:p>
  </w:footnote>
  <w:footnote w:type="continuationSeparator" w:id="0">
    <w:p w:rsidR="002D5FBC" w:rsidRDefault="002D5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254715"/>
    <w:multiLevelType w:val="hybridMultilevel"/>
    <w:tmpl w:val="760663CE"/>
    <w:lvl w:ilvl="0" w:tplc="5706E986">
      <w:start w:val="1"/>
      <w:numFmt w:val="decimal"/>
      <w:lvlText w:val="%1)"/>
      <w:lvlJc w:val="left"/>
      <w:pPr>
        <w:ind w:left="720" w:hanging="360"/>
      </w:pPr>
    </w:lvl>
    <w:lvl w:ilvl="1" w:tplc="54C8FCC6">
      <w:start w:val="1"/>
      <w:numFmt w:val="lowerLetter"/>
      <w:lvlText w:val="%2."/>
      <w:lvlJc w:val="left"/>
      <w:pPr>
        <w:ind w:left="1440" w:hanging="360"/>
      </w:pPr>
    </w:lvl>
    <w:lvl w:ilvl="2" w:tplc="D9E23E20">
      <w:start w:val="1"/>
      <w:numFmt w:val="lowerRoman"/>
      <w:lvlText w:val="%3."/>
      <w:lvlJc w:val="right"/>
      <w:pPr>
        <w:ind w:left="2160" w:hanging="180"/>
      </w:pPr>
    </w:lvl>
    <w:lvl w:ilvl="3" w:tplc="D1949494">
      <w:start w:val="1"/>
      <w:numFmt w:val="decimal"/>
      <w:lvlText w:val="%4."/>
      <w:lvlJc w:val="left"/>
      <w:pPr>
        <w:ind w:left="2880" w:hanging="360"/>
      </w:pPr>
    </w:lvl>
    <w:lvl w:ilvl="4" w:tplc="8836F862">
      <w:start w:val="1"/>
      <w:numFmt w:val="lowerLetter"/>
      <w:lvlText w:val="%5."/>
      <w:lvlJc w:val="left"/>
      <w:pPr>
        <w:ind w:left="3600" w:hanging="360"/>
      </w:pPr>
    </w:lvl>
    <w:lvl w:ilvl="5" w:tplc="8E9C6AEA">
      <w:start w:val="1"/>
      <w:numFmt w:val="lowerRoman"/>
      <w:lvlText w:val="%6."/>
      <w:lvlJc w:val="right"/>
      <w:pPr>
        <w:ind w:left="4320" w:hanging="180"/>
      </w:pPr>
    </w:lvl>
    <w:lvl w:ilvl="6" w:tplc="124E8F16">
      <w:start w:val="1"/>
      <w:numFmt w:val="decimal"/>
      <w:lvlText w:val="%7."/>
      <w:lvlJc w:val="left"/>
      <w:pPr>
        <w:ind w:left="5040" w:hanging="360"/>
      </w:pPr>
    </w:lvl>
    <w:lvl w:ilvl="7" w:tplc="AAA877DA">
      <w:start w:val="1"/>
      <w:numFmt w:val="lowerLetter"/>
      <w:lvlText w:val="%8."/>
      <w:lvlJc w:val="left"/>
      <w:pPr>
        <w:ind w:left="5760" w:hanging="360"/>
      </w:pPr>
    </w:lvl>
    <w:lvl w:ilvl="8" w:tplc="523C4F4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560"/>
    <w:rsid w:val="00052C71"/>
    <w:rsid w:val="000D3E9B"/>
    <w:rsid w:val="00135890"/>
    <w:rsid w:val="001740EB"/>
    <w:rsid w:val="001D71FB"/>
    <w:rsid w:val="001F6CCF"/>
    <w:rsid w:val="0020164A"/>
    <w:rsid w:val="00221ED4"/>
    <w:rsid w:val="00265BFA"/>
    <w:rsid w:val="002C64DA"/>
    <w:rsid w:val="002D5FBC"/>
    <w:rsid w:val="00320B61"/>
    <w:rsid w:val="0036153C"/>
    <w:rsid w:val="00393748"/>
    <w:rsid w:val="003B3A60"/>
    <w:rsid w:val="003E551E"/>
    <w:rsid w:val="003F1198"/>
    <w:rsid w:val="00406C50"/>
    <w:rsid w:val="004441EE"/>
    <w:rsid w:val="00491C47"/>
    <w:rsid w:val="004B41CE"/>
    <w:rsid w:val="005017C7"/>
    <w:rsid w:val="00610EB8"/>
    <w:rsid w:val="00636AC5"/>
    <w:rsid w:val="00656280"/>
    <w:rsid w:val="00666352"/>
    <w:rsid w:val="007072A3"/>
    <w:rsid w:val="007313FF"/>
    <w:rsid w:val="007424F0"/>
    <w:rsid w:val="00756345"/>
    <w:rsid w:val="007A5F5A"/>
    <w:rsid w:val="007D1A07"/>
    <w:rsid w:val="0081797F"/>
    <w:rsid w:val="00821A0A"/>
    <w:rsid w:val="0085472A"/>
    <w:rsid w:val="008B3939"/>
    <w:rsid w:val="008C13AB"/>
    <w:rsid w:val="008D0818"/>
    <w:rsid w:val="009130CE"/>
    <w:rsid w:val="0092456D"/>
    <w:rsid w:val="00951A1B"/>
    <w:rsid w:val="009D7741"/>
    <w:rsid w:val="009D79EC"/>
    <w:rsid w:val="009E2DD8"/>
    <w:rsid w:val="009F4CA1"/>
    <w:rsid w:val="00A32244"/>
    <w:rsid w:val="00A86E29"/>
    <w:rsid w:val="00B64C8B"/>
    <w:rsid w:val="00B72560"/>
    <w:rsid w:val="00B72F42"/>
    <w:rsid w:val="00BA0070"/>
    <w:rsid w:val="00C07632"/>
    <w:rsid w:val="00C20A7B"/>
    <w:rsid w:val="00C82729"/>
    <w:rsid w:val="00CB0134"/>
    <w:rsid w:val="00D17B1C"/>
    <w:rsid w:val="00D4239E"/>
    <w:rsid w:val="00D455F4"/>
    <w:rsid w:val="00D619C4"/>
    <w:rsid w:val="00D6280D"/>
    <w:rsid w:val="00D77545"/>
    <w:rsid w:val="00D82465"/>
    <w:rsid w:val="00DC1AEF"/>
    <w:rsid w:val="00DD7895"/>
    <w:rsid w:val="00E371C3"/>
    <w:rsid w:val="00E94F39"/>
    <w:rsid w:val="00EA3FF7"/>
    <w:rsid w:val="00EC3F5A"/>
    <w:rsid w:val="00EE4FBB"/>
    <w:rsid w:val="00F17191"/>
    <w:rsid w:val="00F46CB1"/>
    <w:rsid w:val="00F56D41"/>
    <w:rsid w:val="00FD17EA"/>
    <w:rsid w:val="00FD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8B6D5"/>
  <w15:docId w15:val="{920C409A-F1F6-406E-B2C8-94B2C9EF7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customStyle="1" w:styleId="y2iqfc">
    <w:name w:val="y2iqfc"/>
    <w:basedOn w:val="a0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25">
    <w:name w:val="Body Text 2"/>
    <w:basedOn w:val="a"/>
    <w:link w:val="26"/>
    <w:uiPriority w:val="99"/>
    <w:unhideWhenUsed/>
    <w:rsid w:val="00EE4FBB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EE4FBB"/>
    <w:rPr>
      <w:rFonts w:ascii="Calibri" w:eastAsia="Calibri" w:hAnsi="Calibri" w:cs="Times New Roman"/>
      <w:lang w:val="ru-RU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E37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7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Айнакулова Айгерим Боранбаевна</cp:lastModifiedBy>
  <cp:revision>53</cp:revision>
  <cp:lastPrinted>2025-08-06T06:26:00Z</cp:lastPrinted>
  <dcterms:created xsi:type="dcterms:W3CDTF">2025-05-12T12:26:00Z</dcterms:created>
  <dcterms:modified xsi:type="dcterms:W3CDTF">2025-08-14T04:36:00Z</dcterms:modified>
</cp:coreProperties>
</file>